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საქართველოს საზოგადოებრივი ჯანმრთელობის ინსტიტუტი · PHIG-ის პოლიტიკის ჩარჩო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ინტერესთა დეკლარაცია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ფორმა F01 · პოლიტიკა 01 (ინტერესთა კონფლიქტი) და პოლიტიკა 47 (FCOI კვლევაში) · ვერსია 1.2 · დამტკიცებულია 2026 წლის 1 სექტემბერს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შეავსეთ დანიშვნისას, ყოველწლიურად და ნებისმიერი ცვლილებიდან 30 დღის განმავლობაში. შეავსეთ ყველა განყოფილება; სადაც შესაბამისი ინფორმაცია არ არსებობს, მიუთითეთ „არა".</w:t>
      </w:r>
    </w:p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პირი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სრული სახელი და გვარი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PHIG-ში / პლატფორმაზე დაკავებული თანამდებობა(ები)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თარიღი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ინტერესები (ბოლო სამი წელი)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მიმდინარე დასაქმება და დაკავებული პოზიციები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ანაზღაურებადი საქმიანობა, საკონსულტაციო მომსახურება, საპატიო ჰონორარები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EUR 1,000-ზე მეტი ფინანსური ინტერესები (ჯანდაცვის, ფარმაცევტული, დანამატების, კოსმეტიკის, ლაბორატორიული, აკრედიტაციის, თამბაქოს სექტორები)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გრანტები, კვლევის დაფინანსება ან ინდუსტრიისგან მიღებული საფასური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ინტელექტუალური საკუთრება და როიალტი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წევრობა, საპატიო წოდებები, სამეთვალყურეო საბჭოს ადგილები, პოლიტიკური თანამდებობები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ანაზღაურებული ან სპონსორირებული მგზავრობა (სამთავრობო ან აკადემიური ორგანიზაციების გარდა)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მეუღლის/პარტნიორის, შვილების, მშობლების, და-ძმების და ახლო კოლეგების ინტერესები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EUR 30-ზე მეტი ღირებულების მიღებული საჩუქრები ან სტუმართმოყვარეობა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ნებისმიერი სხვა ინტერესი, რომელიც გონივრული დამკვირვებლის შეფასებით შეიძლება მიჩნეულ იქნეს შესაბამისად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დეკლარაცია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21"/>
          <w:szCs w:val="21"/>
        </w:rPr>
        <w:t xml:space="preserve">ვაცხადებ, რომ წარმოდგენილი ინფორმაცია სრული და უტყუარია. ვალდებულებას ვიღებ, განვაახლო იგი ნებისმიერი ცვლილებიდან 30 დღის განმავლობაში და თავი შევიკავო იმ საკითხების განხილვაში მონაწილეობისგან, რომლებშიც არსებობს ფაქტობრივი, სავარაუდო ან პოტენციური ინტერესთა კონფლიქტი.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ხელმოწერა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თარიღი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მიღებულია (დირექტორი / მთლიანობის ოფიცერი)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კონფიდენციალურობა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ამ ფორმაში მითითებული პერსონალური მონაცემები მუშავდება PHIG-ის პოლიტიკა 05-ის (მონაცემთა დაცვა) შესაბამისად მითითებული მიზნით და ინახება პოლიტიკა 36-ის (ჩანაწერები) მიხედვით. კონტაქტი: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საქართველოს საზოგადოებრივი ჯანმრთელობის ინსტიტუტი · ბეთლემის აღმართი 3, თბილისი · info@accreditation.ge · გვ.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ფორმა F01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2026-10-06T10:00:50.744Z</dcterms:created>
  <dcterms:modified xsi:type="dcterms:W3CDTF">2026-10-06T10:00:50.749Z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